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27" w:rsidRPr="001C5627" w:rsidRDefault="002B17B8" w:rsidP="001C5627">
      <w:pPr>
        <w:spacing w:after="0" w:line="360" w:lineRule="atLeast"/>
        <w:jc w:val="right"/>
      </w:pPr>
      <w:r>
        <w:t xml:space="preserve">1. November </w:t>
      </w:r>
      <w:r w:rsidR="001C5627" w:rsidRPr="001C5627">
        <w:t xml:space="preserve"> 2017</w:t>
      </w:r>
    </w:p>
    <w:p w:rsidR="001C5627" w:rsidRDefault="001C5627" w:rsidP="008E3300">
      <w:pPr>
        <w:spacing w:after="0" w:line="360" w:lineRule="atLeast"/>
        <w:rPr>
          <w:i/>
        </w:rPr>
      </w:pPr>
    </w:p>
    <w:p w:rsidR="007911E3" w:rsidRPr="001C5627" w:rsidRDefault="007911E3" w:rsidP="008E3300">
      <w:pPr>
        <w:spacing w:after="0" w:line="360" w:lineRule="atLeast"/>
        <w:rPr>
          <w:i/>
        </w:rPr>
      </w:pPr>
      <w:r w:rsidRPr="001C5627">
        <w:rPr>
          <w:i/>
        </w:rPr>
        <w:t>Veranstaltungshinweis</w:t>
      </w:r>
    </w:p>
    <w:p w:rsidR="001C5627" w:rsidRDefault="001C5627" w:rsidP="007911E3">
      <w:pPr>
        <w:rPr>
          <w:b/>
          <w:sz w:val="28"/>
          <w:szCs w:val="28"/>
        </w:rPr>
      </w:pPr>
    </w:p>
    <w:p w:rsidR="009239AC" w:rsidRDefault="00FE3993" w:rsidP="007911E3">
      <w:r>
        <w:rPr>
          <w:b/>
          <w:sz w:val="28"/>
          <w:szCs w:val="28"/>
        </w:rPr>
        <w:t xml:space="preserve">Workshop: </w:t>
      </w:r>
      <w:r w:rsidR="009239AC">
        <w:rPr>
          <w:b/>
          <w:sz w:val="28"/>
          <w:szCs w:val="28"/>
        </w:rPr>
        <w:t xml:space="preserve">Systemische Arbeit </w:t>
      </w:r>
      <w:r w:rsidR="001C5627">
        <w:rPr>
          <w:b/>
          <w:sz w:val="28"/>
          <w:szCs w:val="28"/>
        </w:rPr>
        <w:t>im Spannungsfeld von Person und Organisation</w:t>
      </w:r>
    </w:p>
    <w:p w:rsidR="004571F2" w:rsidRDefault="001C5627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  <w:b/>
        </w:rPr>
        <w:t>Leipzig</w:t>
      </w:r>
      <w:r w:rsidR="009239AC">
        <w:rPr>
          <w:rFonts w:cstheme="minorHAnsi"/>
          <w:b/>
        </w:rPr>
        <w:t>.</w:t>
      </w:r>
      <w:r w:rsidR="004211BC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4571F2">
        <w:rPr>
          <w:rFonts w:cstheme="minorHAnsi"/>
        </w:rPr>
        <w:t xml:space="preserve">Die Systemische Organisationsentwicklung hat sich in der Unternehmensberatung als besonders anspruchsvoller Ansatz etabliert und genießt in Forschung und Praxis hohe Aufmerksamkeit und Wertschätzung. </w:t>
      </w:r>
      <w:r w:rsidR="004211BC">
        <w:rPr>
          <w:rFonts w:cstheme="minorHAnsi"/>
        </w:rPr>
        <w:t>Der Workshop des System</w:t>
      </w:r>
      <w:r w:rsidR="00B640F3">
        <w:rPr>
          <w:rFonts w:cstheme="minorHAnsi"/>
        </w:rPr>
        <w:t xml:space="preserve">ischen Zentrums der </w:t>
      </w:r>
      <w:proofErr w:type="spellStart"/>
      <w:r w:rsidR="00B640F3">
        <w:rPr>
          <w:rFonts w:cstheme="minorHAnsi"/>
        </w:rPr>
        <w:t>wispo</w:t>
      </w:r>
      <w:proofErr w:type="spellEnd"/>
      <w:r w:rsidR="00B640F3">
        <w:rPr>
          <w:rFonts w:cstheme="minorHAnsi"/>
        </w:rPr>
        <w:t xml:space="preserve"> AG</w:t>
      </w:r>
      <w:r w:rsidR="004211BC">
        <w:rPr>
          <w:rFonts w:cstheme="minorHAnsi"/>
        </w:rPr>
        <w:t xml:space="preserve"> bietet </w:t>
      </w:r>
      <w:r w:rsidR="004571F2">
        <w:rPr>
          <w:rFonts w:cstheme="minorHAnsi"/>
        </w:rPr>
        <w:t>am 24</w:t>
      </w:r>
      <w:r w:rsidR="000F5FE6">
        <w:rPr>
          <w:rFonts w:cstheme="minorHAnsi"/>
        </w:rPr>
        <w:t>. November von 10:00 bis 17</w:t>
      </w:r>
      <w:r w:rsidR="00711B8B">
        <w:rPr>
          <w:rFonts w:cstheme="minorHAnsi"/>
        </w:rPr>
        <w:t>:00 Uhr in der Hainstraße 17</w:t>
      </w:r>
      <w:r w:rsidR="004211BC">
        <w:rPr>
          <w:rFonts w:cstheme="minorHAnsi"/>
        </w:rPr>
        <w:t xml:space="preserve"> </w:t>
      </w:r>
      <w:r w:rsidR="00711B8B">
        <w:rPr>
          <w:rFonts w:cstheme="minorHAnsi"/>
        </w:rPr>
        <w:t>-19</w:t>
      </w:r>
      <w:bookmarkStart w:id="0" w:name="_GoBack"/>
      <w:bookmarkEnd w:id="0"/>
      <w:r w:rsidR="000F5FE6">
        <w:rPr>
          <w:rFonts w:cstheme="minorHAnsi"/>
        </w:rPr>
        <w:t xml:space="preserve"> in Leipzig </w:t>
      </w:r>
      <w:r w:rsidR="004211BC">
        <w:rPr>
          <w:rFonts w:cstheme="minorHAnsi"/>
        </w:rPr>
        <w:t>einen Überblick</w:t>
      </w:r>
      <w:r w:rsidR="004571F2">
        <w:rPr>
          <w:rFonts w:cstheme="minorHAnsi"/>
        </w:rPr>
        <w:t xml:space="preserve"> über den systemischen Denk- und Handlungsansatz, mögliche Aktionsfelder und Herausforderungen für Leitungs- und Führungskräfte. Ebenfalls beleuchtet wird die systemische Gestaltung von Transformations- und Veränderungsprozessen.</w:t>
      </w:r>
    </w:p>
    <w:p w:rsidR="00DD7459" w:rsidRDefault="00DD7459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7911E3" w:rsidRDefault="007911E3" w:rsidP="00997A58">
      <w:pPr>
        <w:spacing w:after="0" w:line="360" w:lineRule="atLeast"/>
      </w:pPr>
      <w:r w:rsidRPr="006B16AD">
        <w:rPr>
          <w:b/>
        </w:rPr>
        <w:t>Termin:</w:t>
      </w:r>
      <w:r>
        <w:t xml:space="preserve"> </w:t>
      </w:r>
      <w:r w:rsidR="00C75AF0">
        <w:tab/>
        <w:t>24.</w:t>
      </w:r>
      <w:r w:rsidR="002A192B">
        <w:t>11</w:t>
      </w:r>
      <w:r w:rsidR="00454C0D">
        <w:t>.2017</w:t>
      </w:r>
      <w:r w:rsidR="002B17B8">
        <w:t xml:space="preserve"> </w:t>
      </w:r>
      <w:r w:rsidR="00663CC9">
        <w:t xml:space="preserve">von </w:t>
      </w:r>
      <w:r>
        <w:t>10:00 Uhr</w:t>
      </w:r>
      <w:r w:rsidR="002A192B">
        <w:t xml:space="preserve"> bis 17</w:t>
      </w:r>
      <w:r w:rsidR="00663CC9">
        <w:t>:00 Uhr</w:t>
      </w:r>
    </w:p>
    <w:p w:rsidR="007911E3" w:rsidRDefault="007911E3" w:rsidP="00997A58">
      <w:pPr>
        <w:spacing w:after="0" w:line="360" w:lineRule="atLeast"/>
      </w:pPr>
      <w:r w:rsidRPr="006B16AD">
        <w:rPr>
          <w:b/>
        </w:rPr>
        <w:t>Ort:</w:t>
      </w:r>
      <w:r w:rsidR="002A192B">
        <w:rPr>
          <w:b/>
        </w:rPr>
        <w:tab/>
      </w:r>
      <w:r w:rsidR="002A192B">
        <w:rPr>
          <w:b/>
        </w:rPr>
        <w:tab/>
      </w:r>
      <w:r w:rsidR="00711B8B">
        <w:t>Hainstraße 17-19</w:t>
      </w:r>
      <w:r w:rsidR="002A192B">
        <w:t xml:space="preserve"> (Historischer </w:t>
      </w:r>
      <w:proofErr w:type="spellStart"/>
      <w:r w:rsidR="002A192B">
        <w:t>Jägerhof</w:t>
      </w:r>
      <w:proofErr w:type="spellEnd"/>
      <w:proofErr w:type="gramStart"/>
      <w:r w:rsidR="002A192B">
        <w:t>),  04109</w:t>
      </w:r>
      <w:proofErr w:type="gramEnd"/>
      <w:r w:rsidR="002A192B">
        <w:t xml:space="preserve"> Leipzig</w:t>
      </w:r>
    </w:p>
    <w:p w:rsidR="00454C0D" w:rsidRDefault="007911E3" w:rsidP="00454C0D">
      <w:pPr>
        <w:spacing w:after="0" w:line="360" w:lineRule="atLeast"/>
      </w:pPr>
      <w:r w:rsidRPr="006B16AD">
        <w:rPr>
          <w:b/>
        </w:rPr>
        <w:t>Leitung:</w:t>
      </w:r>
      <w:r>
        <w:t xml:space="preserve"> </w:t>
      </w:r>
      <w:r w:rsidR="006B16AD">
        <w:t xml:space="preserve"> </w:t>
      </w:r>
      <w:r w:rsidR="002A192B">
        <w:tab/>
      </w:r>
      <w:r w:rsidR="00DD7459" w:rsidRPr="00DD7459">
        <w:rPr>
          <w:b/>
        </w:rPr>
        <w:t>Tobias Günther</w:t>
      </w:r>
      <w:r w:rsidR="00DD7459">
        <w:t xml:space="preserve">, psychologischer Psychotherapeut, Lehrender für Systemische </w:t>
      </w:r>
      <w:r w:rsidR="00DD7459">
        <w:tab/>
      </w:r>
      <w:r w:rsidR="00DD7459">
        <w:tab/>
      </w:r>
      <w:r w:rsidR="00DD7459">
        <w:tab/>
        <w:t xml:space="preserve">Therapie und Beratung (DGSF), Lehrender für Systemisches Coaching ( DGSF), </w:t>
      </w:r>
      <w:r w:rsidR="00DD7459">
        <w:tab/>
      </w:r>
      <w:r w:rsidR="00DD7459">
        <w:tab/>
      </w:r>
      <w:r w:rsidR="00DD7459">
        <w:tab/>
        <w:t>zertifizierter Organisationsentwickler (</w:t>
      </w:r>
      <w:proofErr w:type="spellStart"/>
      <w:r w:rsidR="00DD7459">
        <w:t>Trigon</w:t>
      </w:r>
      <w:proofErr w:type="spellEnd"/>
      <w:r w:rsidR="00DD7459">
        <w:t xml:space="preserve">), zertifizierter Rating </w:t>
      </w:r>
      <w:proofErr w:type="spellStart"/>
      <w:r w:rsidR="00DD7459">
        <w:t>Advisor</w:t>
      </w:r>
      <w:proofErr w:type="spellEnd"/>
      <w:r w:rsidR="00DD7459">
        <w:t xml:space="preserve"> (Uni </w:t>
      </w:r>
      <w:r w:rsidR="00DD7459">
        <w:tab/>
      </w:r>
      <w:r w:rsidR="00DD7459">
        <w:tab/>
        <w:t xml:space="preserve">Augsburg), ausgezeichnet mit dem Unternehmerpreis Innovativer Mittelstand 2006 </w:t>
      </w:r>
      <w:r w:rsidR="00DD7459">
        <w:tab/>
      </w:r>
      <w:r w:rsidR="00DD7459">
        <w:tab/>
        <w:t xml:space="preserve">für herausragende unternehmerische Innovationskraft. Vorstand der </w:t>
      </w:r>
      <w:proofErr w:type="spellStart"/>
      <w:r w:rsidR="00DD7459">
        <w:t>wispo</w:t>
      </w:r>
      <w:proofErr w:type="spellEnd"/>
      <w:r w:rsidR="00DD7459">
        <w:t xml:space="preserve"> AG.</w:t>
      </w:r>
    </w:p>
    <w:p w:rsidR="00DD7459" w:rsidRDefault="00DD7459" w:rsidP="002B17B8">
      <w:pPr>
        <w:spacing w:after="0" w:line="360" w:lineRule="atLeast"/>
        <w:ind w:left="1418"/>
      </w:pPr>
      <w:r w:rsidRPr="00DD7459">
        <w:rPr>
          <w:b/>
        </w:rPr>
        <w:t>Claus Triebiger</w:t>
      </w:r>
      <w:r>
        <w:rPr>
          <w:b/>
        </w:rPr>
        <w:t xml:space="preserve">, </w:t>
      </w:r>
      <w:r w:rsidRPr="00DD7459">
        <w:t xml:space="preserve">systemischer Berater und </w:t>
      </w:r>
      <w:r>
        <w:t>C</w:t>
      </w:r>
      <w:r w:rsidRPr="00DD7459">
        <w:t>oach</w:t>
      </w:r>
      <w:r w:rsidR="002B17B8">
        <w:t xml:space="preserve"> (DGSF), systemischer </w:t>
      </w:r>
      <w:r>
        <w:t>Organisationsentwickler (D</w:t>
      </w:r>
      <w:r w:rsidR="002B17B8">
        <w:t>GSF), langjährige Führungs- und G</w:t>
      </w:r>
      <w:r>
        <w:t>eschäftsführungserfahrung in der Sozialen Arbeit</w:t>
      </w:r>
      <w:r w:rsidR="002B17B8">
        <w:t>, Experte für Insolvenzverfahren sowie systemische Sanierungsverfahren.</w:t>
      </w:r>
    </w:p>
    <w:p w:rsidR="002B17B8" w:rsidRDefault="002B17B8" w:rsidP="002B17B8">
      <w:pPr>
        <w:spacing w:after="0" w:line="360" w:lineRule="atLeast"/>
        <w:ind w:left="1418"/>
      </w:pPr>
    </w:p>
    <w:p w:rsidR="00454C0D" w:rsidRDefault="00454C0D" w:rsidP="00454C0D">
      <w:pPr>
        <w:spacing w:after="0" w:line="360" w:lineRule="atLeast"/>
      </w:pPr>
      <w:r>
        <w:t>Die Teilnahme ist kostenfrei.</w:t>
      </w:r>
    </w:p>
    <w:p w:rsidR="00454C0D" w:rsidRPr="00454C0D" w:rsidRDefault="00454C0D" w:rsidP="00454C0D">
      <w:pPr>
        <w:spacing w:after="0" w:line="360" w:lineRule="atLeast"/>
      </w:pPr>
    </w:p>
    <w:p w:rsidR="00BF4A6B" w:rsidRDefault="00997A58" w:rsidP="00997A58">
      <w:r w:rsidRPr="00BF4A6B">
        <w:t>Weitere Informationen</w:t>
      </w:r>
      <w:r w:rsidR="001C5627">
        <w:t xml:space="preserve"> zum Workshop </w:t>
      </w:r>
      <w:r w:rsidRPr="00BF4A6B">
        <w:t xml:space="preserve">und </w:t>
      </w:r>
      <w:r w:rsidR="005E3787" w:rsidRPr="00BF4A6B">
        <w:t xml:space="preserve">zur </w:t>
      </w:r>
      <w:r w:rsidRPr="00BF4A6B">
        <w:t>Anmeldung:</w:t>
      </w:r>
      <w:r w:rsidR="002A192B" w:rsidRPr="00BF4A6B">
        <w:t xml:space="preserve"> </w:t>
      </w:r>
    </w:p>
    <w:p w:rsidR="002B17B8" w:rsidRPr="002B17B8" w:rsidRDefault="00711B8B" w:rsidP="00997A58">
      <w:pPr>
        <w:rPr>
          <w:rFonts w:cs="Helvetica"/>
          <w:color w:val="A3AAAE"/>
        </w:rPr>
      </w:pPr>
      <w:hyperlink r:id="rId8" w:history="1">
        <w:r w:rsidR="002B17B8" w:rsidRPr="002B17B8">
          <w:rPr>
            <w:rStyle w:val="Hyperlink"/>
            <w:rFonts w:cs="Helvetica"/>
          </w:rPr>
          <w:t>http://bit.ly/2z3X4vM</w:t>
        </w:r>
      </w:hyperlink>
    </w:p>
    <w:p w:rsidR="00A77DEA" w:rsidRPr="00BF4A6B" w:rsidRDefault="006B16AD" w:rsidP="008E330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de-DE"/>
        </w:rPr>
      </w:pPr>
      <w:r w:rsidRPr="006B16AD">
        <w:rPr>
          <w:rFonts w:eastAsia="Times New Roman" w:cstheme="minorHAnsi"/>
          <w:color w:val="333333"/>
          <w:lang w:eastAsia="de-DE"/>
        </w:rPr>
        <w:t xml:space="preserve">Informationen zum Systemischen Zentrum der </w:t>
      </w:r>
      <w:proofErr w:type="spellStart"/>
      <w:r w:rsidRPr="006B16AD">
        <w:rPr>
          <w:rFonts w:eastAsia="Times New Roman" w:cstheme="minorHAnsi"/>
          <w:color w:val="333333"/>
          <w:lang w:eastAsia="de-DE"/>
        </w:rPr>
        <w:t>wispo</w:t>
      </w:r>
      <w:proofErr w:type="spellEnd"/>
      <w:r w:rsidRPr="006B16AD">
        <w:rPr>
          <w:rFonts w:eastAsia="Times New Roman" w:cstheme="minorHAnsi"/>
          <w:color w:val="333333"/>
          <w:lang w:eastAsia="de-DE"/>
        </w:rPr>
        <w:t xml:space="preserve"> AG</w:t>
      </w:r>
      <w:r>
        <w:rPr>
          <w:rFonts w:eastAsia="Times New Roman" w:cstheme="minorHAnsi"/>
          <w:b/>
          <w:color w:val="333333"/>
          <w:lang w:eastAsia="de-DE"/>
        </w:rPr>
        <w:t xml:space="preserve">: </w:t>
      </w:r>
      <w:hyperlink r:id="rId9" w:history="1">
        <w:r w:rsidRPr="00BF4A6B">
          <w:rPr>
            <w:rStyle w:val="Hyperlink"/>
            <w:rFonts w:eastAsia="Times New Roman" w:cstheme="minorHAnsi"/>
            <w:lang w:eastAsia="de-DE"/>
          </w:rPr>
          <w:t>www.systemisches-zentrum.de</w:t>
        </w:r>
      </w:hyperlink>
    </w:p>
    <w:p w:rsidR="006571FA" w:rsidRDefault="006571FA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de-DE"/>
        </w:rPr>
      </w:pPr>
    </w:p>
    <w:p w:rsid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r>
        <w:rPr>
          <w:rFonts w:eastAsia="Times New Roman" w:cstheme="minorHAnsi"/>
          <w:b/>
          <w:noProof/>
          <w:color w:val="333333"/>
          <w:u w:val="single"/>
          <w:lang w:eastAsia="de-DE"/>
        </w:rPr>
        <w:lastRenderedPageBreak/>
        <w:drawing>
          <wp:inline distT="0" distB="0" distL="0" distR="0">
            <wp:extent cx="3359150" cy="2466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ort Leipz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53" cy="24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2B" w:rsidRP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18"/>
          <w:szCs w:val="18"/>
          <w:lang w:eastAsia="de-DE"/>
        </w:rPr>
      </w:pPr>
      <w:r w:rsidRPr="002A192B">
        <w:rPr>
          <w:rFonts w:eastAsia="Times New Roman" w:cstheme="minorHAnsi"/>
          <w:color w:val="333333"/>
          <w:sz w:val="18"/>
          <w:szCs w:val="18"/>
          <w:lang w:eastAsia="de-DE"/>
        </w:rPr>
        <w:t xml:space="preserve">(Quelle: </w:t>
      </w:r>
      <w:proofErr w:type="spellStart"/>
      <w:r w:rsidRPr="002A192B">
        <w:rPr>
          <w:rFonts w:eastAsia="Times New Roman" w:cstheme="minorHAnsi"/>
          <w:color w:val="333333"/>
          <w:sz w:val="18"/>
          <w:szCs w:val="18"/>
          <w:lang w:eastAsia="de-DE"/>
        </w:rPr>
        <w:t>Buero.Immobilien</w:t>
      </w:r>
      <w:proofErr w:type="spellEnd"/>
      <w:r w:rsidRPr="002A192B">
        <w:rPr>
          <w:rFonts w:eastAsia="Times New Roman" w:cstheme="minorHAnsi"/>
          <w:color w:val="333333"/>
          <w:sz w:val="18"/>
          <w:szCs w:val="18"/>
          <w:lang w:eastAsia="de-DE"/>
        </w:rPr>
        <w:t>)</w:t>
      </w:r>
    </w:p>
    <w:p w:rsid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</w:p>
    <w:p w:rsidR="00584CD7" w:rsidRDefault="005E3787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Unternehmensinformationen Systemisches Zentrum </w:t>
      </w:r>
      <w:r w:rsidR="00584CD7">
        <w:rPr>
          <w:rFonts w:eastAsia="Times New Roman" w:cstheme="minorHAnsi"/>
          <w:b/>
          <w:color w:val="333333"/>
          <w:u w:val="single"/>
          <w:lang w:eastAsia="de-DE"/>
        </w:rPr>
        <w:t xml:space="preserve">der </w:t>
      </w:r>
      <w:proofErr w:type="spellStart"/>
      <w:r w:rsidRPr="00A77DEA">
        <w:rPr>
          <w:rFonts w:eastAsia="Times New Roman" w:cstheme="minorHAnsi"/>
          <w:b/>
          <w:color w:val="333333"/>
          <w:u w:val="single"/>
          <w:lang w:eastAsia="de-DE"/>
        </w:rPr>
        <w:t>wispo</w:t>
      </w:r>
      <w:proofErr w:type="spellEnd"/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 AG</w:t>
      </w:r>
    </w:p>
    <w:p w:rsidR="006E4906" w:rsidRPr="006E4906" w:rsidRDefault="006E4906" w:rsidP="006E4906">
      <w:pPr>
        <w:spacing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wispo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(Wissenschaftliches Institut für Systemische Psychologie und Organisationsentwicklung) bietet mit dem Syst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emischen Zentrum seit 30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Jahren hochwertige Weiterbildungen und Seminare 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in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Erwachsen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bildung an.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Der Schwerpunkt der Fort- und Weiterbildungsa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ngebote liegt auf der Vermittlung von Beratungs- und </w:t>
      </w:r>
      <w:proofErr w:type="spellStart"/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Coa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chingkompetenz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für Mitarbeiter*innen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aus der Sozial- und freien Wirtschaft.</w:t>
      </w:r>
      <w:r w:rsidR="002B17B8">
        <w:rPr>
          <w:rFonts w:eastAsia="Times New Roman" w:cstheme="minorHAnsi"/>
          <w:color w:val="000000"/>
          <w:lang w:eastAsia="de-DE"/>
        </w:rPr>
        <w:t xml:space="preserve"> An den </w:t>
      </w:r>
      <w:r w:rsidR="00F4782B">
        <w:rPr>
          <w:rFonts w:eastAsia="Times New Roman" w:cstheme="minorHAnsi"/>
          <w:color w:val="000000"/>
          <w:lang w:eastAsia="de-DE"/>
        </w:rPr>
        <w:t>Standorten in Berlin, Hamburg, F</w:t>
      </w:r>
      <w:r w:rsidR="002B17B8">
        <w:rPr>
          <w:rFonts w:eastAsia="Times New Roman" w:cstheme="minorHAnsi"/>
          <w:color w:val="000000"/>
          <w:lang w:eastAsia="de-DE"/>
        </w:rPr>
        <w:t>rankfurt, Wiesbaden, Stuttgart, München und Leipzig</w:t>
      </w:r>
      <w:r>
        <w:rPr>
          <w:rFonts w:eastAsia="Times New Roman" w:cstheme="minorHAnsi"/>
          <w:color w:val="000000"/>
          <w:lang w:eastAsia="de-DE"/>
        </w:rPr>
        <w:t xml:space="preserve"> werden jährlich m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ehr als 400 Teilnehmende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durch das Systemische Zen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trum betreut.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Angebote sind vom größten deutschen Verband für Systemisches Arbeiten, der DGSF (Deutschen Gesellschaft für Systemische Familientherapie, Beratung und Therapie </w:t>
      </w:r>
      <w:hyperlink r:id="rId11" w:tgtFrame="_blank" w:history="1">
        <w:r w:rsidRPr="006E4906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de-DE"/>
          </w:rPr>
          <w:t>www.dgsf.org</w:t>
        </w:r>
      </w:hyperlink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,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anerkannt.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Auch moderne Lernformen wie ‚Webinare‘ finden bei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der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wispo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statt.</w:t>
      </w:r>
    </w:p>
    <w:p w:rsidR="006E4906" w:rsidRDefault="006E4906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</w:p>
    <w:p w:rsidR="005E5D28" w:rsidRPr="006B16AD" w:rsidRDefault="008E3300" w:rsidP="00997A58">
      <w:pPr>
        <w:shd w:val="clear" w:color="auto" w:fill="FFFFFF"/>
        <w:spacing w:after="150" w:line="240" w:lineRule="auto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</w:rPr>
        <w:t>M</w:t>
      </w:r>
      <w:r w:rsidR="005E5D28" w:rsidRPr="005E5D28">
        <w:rPr>
          <w:color w:val="808080" w:themeColor="background1" w:themeShade="80"/>
        </w:rPr>
        <w:t>edienkontakt:</w:t>
      </w:r>
      <w:r>
        <w:rPr>
          <w:color w:val="808080" w:themeColor="background1" w:themeShade="80"/>
        </w:rPr>
        <w:t xml:space="preserve"> </w:t>
      </w:r>
      <w:r w:rsidR="005E5D28" w:rsidRPr="005E5D28">
        <w:rPr>
          <w:color w:val="808080" w:themeColor="background1" w:themeShade="80"/>
          <w:sz w:val="20"/>
          <w:szCs w:val="20"/>
        </w:rPr>
        <w:t>Claudia Dolle</w:t>
      </w:r>
      <w:r>
        <w:rPr>
          <w:color w:val="808080" w:themeColor="background1" w:themeShade="80"/>
          <w:sz w:val="20"/>
          <w:szCs w:val="20"/>
        </w:rPr>
        <w:t xml:space="preserve">, </w:t>
      </w:r>
      <w:r w:rsidR="006B16AD">
        <w:rPr>
          <w:color w:val="808080" w:themeColor="background1" w:themeShade="80"/>
          <w:sz w:val="20"/>
          <w:szCs w:val="20"/>
        </w:rPr>
        <w:t xml:space="preserve">Referentin Presse- und Öffentlichkeitsarbeit.                                                                          </w:t>
      </w:r>
      <w:r w:rsidR="005E5D28" w:rsidRPr="005E5D28">
        <w:rPr>
          <w:rFonts w:ascii="Calibri" w:eastAsiaTheme="minorEastAsia" w:hAnsi="Calibri" w:cs="Calibri"/>
          <w:b/>
          <w:bCs/>
          <w:noProof/>
          <w:color w:val="7D7D7D"/>
          <w:sz w:val="20"/>
          <w:szCs w:val="20"/>
          <w:lang w:eastAsia="de-DE"/>
        </w:rPr>
        <w:t>Tel.</w:t>
      </w:r>
      <w:r w:rsidR="005E5D28"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+49 (0) 69 130 25 858 </w:t>
      </w:r>
      <w:r w:rsidR="006B16AD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>–</w:t>
      </w:r>
      <w:r w:rsidR="005E5D28"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0</w:t>
      </w:r>
      <w:r w:rsidR="006B16AD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, E-Mail: </w:t>
      </w:r>
      <w:hyperlink r:id="rId12" w:tooltip="Click to send email to Claudia Dolle" w:history="1">
        <w:r w:rsidR="005E5D28" w:rsidRPr="005E5D28">
          <w:rPr>
            <w:rStyle w:val="Hyperlink"/>
            <w:rFonts w:ascii="Calibri" w:eastAsiaTheme="minorEastAsia" w:hAnsi="Calibri" w:cs="Calibri"/>
            <w:noProof/>
            <w:color w:val="7D7D7D"/>
            <w:sz w:val="20"/>
            <w:szCs w:val="20"/>
            <w:lang w:eastAsia="de-DE"/>
          </w:rPr>
          <w:t>Dolle@systemisches-zentrum.de</w:t>
        </w:r>
      </w:hyperlink>
    </w:p>
    <w:sectPr w:rsidR="005E5D28" w:rsidRPr="006B16AD" w:rsidSect="00997A58">
      <w:headerReference w:type="default" r:id="rId13"/>
      <w:footerReference w:type="default" r:id="rId14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9E" w:rsidRDefault="00AA7E9E" w:rsidP="005E5D28">
      <w:pPr>
        <w:spacing w:after="0" w:line="240" w:lineRule="auto"/>
      </w:pPr>
      <w:r>
        <w:separator/>
      </w:r>
    </w:p>
  </w:endnote>
  <w:endnote w:type="continuationSeparator" w:id="0">
    <w:p w:rsidR="00AA7E9E" w:rsidRDefault="00AA7E9E" w:rsidP="005E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187295"/>
      <w:docPartObj>
        <w:docPartGallery w:val="Page Numbers (Bottom of Page)"/>
        <w:docPartUnique/>
      </w:docPartObj>
    </w:sdtPr>
    <w:sdtEndPr/>
    <w:sdtContent>
      <w:p w:rsidR="00DD7459" w:rsidRDefault="00F4782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459" w:rsidRDefault="00DD74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9E" w:rsidRDefault="00AA7E9E" w:rsidP="005E5D28">
      <w:pPr>
        <w:spacing w:after="0" w:line="240" w:lineRule="auto"/>
      </w:pPr>
      <w:r>
        <w:separator/>
      </w:r>
    </w:p>
  </w:footnote>
  <w:footnote w:type="continuationSeparator" w:id="0">
    <w:p w:rsidR="00AA7E9E" w:rsidRDefault="00AA7E9E" w:rsidP="005E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59" w:rsidRDefault="00DD7459">
    <w:pPr>
      <w:pStyle w:val="Kopfzeile"/>
    </w:pPr>
    <w:r w:rsidRPr="00B12998">
      <w:rPr>
        <w:rFonts w:cstheme="minorHAnsi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449580</wp:posOffset>
          </wp:positionV>
          <wp:extent cx="1386000" cy="4428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Z_Logo_RGB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E7"/>
    <w:multiLevelType w:val="hybridMultilevel"/>
    <w:tmpl w:val="01B60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B79"/>
    <w:multiLevelType w:val="multilevel"/>
    <w:tmpl w:val="381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D576F"/>
    <w:multiLevelType w:val="hybridMultilevel"/>
    <w:tmpl w:val="37F8A6B4"/>
    <w:lvl w:ilvl="0" w:tplc="9302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7FD8"/>
    <w:multiLevelType w:val="hybridMultilevel"/>
    <w:tmpl w:val="A18AD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703"/>
    <w:multiLevelType w:val="hybridMultilevel"/>
    <w:tmpl w:val="F61AE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258C"/>
    <w:multiLevelType w:val="multilevel"/>
    <w:tmpl w:val="65A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52030A"/>
    <w:multiLevelType w:val="hybridMultilevel"/>
    <w:tmpl w:val="9EE4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9002C"/>
    <w:multiLevelType w:val="multilevel"/>
    <w:tmpl w:val="A9F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A3176F"/>
    <w:multiLevelType w:val="multilevel"/>
    <w:tmpl w:val="499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6"/>
    <w:rsid w:val="00035440"/>
    <w:rsid w:val="000F5FE6"/>
    <w:rsid w:val="001220E2"/>
    <w:rsid w:val="00123F4F"/>
    <w:rsid w:val="00134CDD"/>
    <w:rsid w:val="0014092A"/>
    <w:rsid w:val="001C5627"/>
    <w:rsid w:val="00242933"/>
    <w:rsid w:val="0027223B"/>
    <w:rsid w:val="002A192B"/>
    <w:rsid w:val="002B17B8"/>
    <w:rsid w:val="002D7268"/>
    <w:rsid w:val="00320A12"/>
    <w:rsid w:val="00354CEF"/>
    <w:rsid w:val="00382B8A"/>
    <w:rsid w:val="004211BC"/>
    <w:rsid w:val="00454C0D"/>
    <w:rsid w:val="004571F2"/>
    <w:rsid w:val="004C70CD"/>
    <w:rsid w:val="004E1921"/>
    <w:rsid w:val="004F1BDE"/>
    <w:rsid w:val="005370D5"/>
    <w:rsid w:val="00552108"/>
    <w:rsid w:val="00562F19"/>
    <w:rsid w:val="00584CD7"/>
    <w:rsid w:val="005B42D9"/>
    <w:rsid w:val="005C4EB4"/>
    <w:rsid w:val="005C71EA"/>
    <w:rsid w:val="005E3787"/>
    <w:rsid w:val="005E5D28"/>
    <w:rsid w:val="00605BAE"/>
    <w:rsid w:val="00644F72"/>
    <w:rsid w:val="00652FB6"/>
    <w:rsid w:val="00653C6E"/>
    <w:rsid w:val="006571FA"/>
    <w:rsid w:val="0066208D"/>
    <w:rsid w:val="00663CC9"/>
    <w:rsid w:val="006B0935"/>
    <w:rsid w:val="006B16AD"/>
    <w:rsid w:val="006C0FF4"/>
    <w:rsid w:val="006E4906"/>
    <w:rsid w:val="00703AC3"/>
    <w:rsid w:val="00705FFE"/>
    <w:rsid w:val="00711B8B"/>
    <w:rsid w:val="00747A2E"/>
    <w:rsid w:val="007553D3"/>
    <w:rsid w:val="007911E3"/>
    <w:rsid w:val="007A4CF9"/>
    <w:rsid w:val="007B26D3"/>
    <w:rsid w:val="007C474A"/>
    <w:rsid w:val="007C5D7B"/>
    <w:rsid w:val="00835942"/>
    <w:rsid w:val="0083653F"/>
    <w:rsid w:val="00837FD6"/>
    <w:rsid w:val="0084505B"/>
    <w:rsid w:val="0088077E"/>
    <w:rsid w:val="008918C3"/>
    <w:rsid w:val="00892991"/>
    <w:rsid w:val="008D36DC"/>
    <w:rsid w:val="008D3AB1"/>
    <w:rsid w:val="008E3300"/>
    <w:rsid w:val="008F09DC"/>
    <w:rsid w:val="00910519"/>
    <w:rsid w:val="009239AC"/>
    <w:rsid w:val="00950F31"/>
    <w:rsid w:val="00997A58"/>
    <w:rsid w:val="009B7073"/>
    <w:rsid w:val="009C1646"/>
    <w:rsid w:val="00A059F0"/>
    <w:rsid w:val="00A331EA"/>
    <w:rsid w:val="00A35188"/>
    <w:rsid w:val="00A77DEA"/>
    <w:rsid w:val="00A940BA"/>
    <w:rsid w:val="00AA28F1"/>
    <w:rsid w:val="00AA7E9E"/>
    <w:rsid w:val="00AE05BE"/>
    <w:rsid w:val="00B21564"/>
    <w:rsid w:val="00B3073D"/>
    <w:rsid w:val="00B34A7F"/>
    <w:rsid w:val="00B640F3"/>
    <w:rsid w:val="00BB4691"/>
    <w:rsid w:val="00BF4A6B"/>
    <w:rsid w:val="00BF5B24"/>
    <w:rsid w:val="00C75AF0"/>
    <w:rsid w:val="00C824AE"/>
    <w:rsid w:val="00CA19D9"/>
    <w:rsid w:val="00CD3D6D"/>
    <w:rsid w:val="00D06C4E"/>
    <w:rsid w:val="00D5510F"/>
    <w:rsid w:val="00D5599D"/>
    <w:rsid w:val="00D65CC8"/>
    <w:rsid w:val="00D67CEE"/>
    <w:rsid w:val="00DC7216"/>
    <w:rsid w:val="00DD7459"/>
    <w:rsid w:val="00E32023"/>
    <w:rsid w:val="00E5714A"/>
    <w:rsid w:val="00E72C17"/>
    <w:rsid w:val="00E72FD8"/>
    <w:rsid w:val="00EA572A"/>
    <w:rsid w:val="00F01ED5"/>
    <w:rsid w:val="00F14D58"/>
    <w:rsid w:val="00F4782B"/>
    <w:rsid w:val="00F62C98"/>
    <w:rsid w:val="00F733A1"/>
    <w:rsid w:val="00F876CD"/>
    <w:rsid w:val="00F93258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D2D6C7"/>
  <w15:docId w15:val="{D7E5FCB5-CDFC-4ABB-90F6-31D64EEE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C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  <w:style w:type="paragraph" w:styleId="StandardWeb">
    <w:name w:val="Normal (Web)"/>
    <w:basedOn w:val="Standard"/>
    <w:uiPriority w:val="99"/>
    <w:semiHidden/>
    <w:unhideWhenUsed/>
    <w:rsid w:val="005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z3X4v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lle@systemisches-zentru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f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ystemisches-zentrum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BD6D-297E-45B6-90A3-B31999BC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Dolle</dc:creator>
  <cp:lastModifiedBy>Claudia Dolle</cp:lastModifiedBy>
  <cp:revision>4</cp:revision>
  <cp:lastPrinted>2017-10-24T07:15:00Z</cp:lastPrinted>
  <dcterms:created xsi:type="dcterms:W3CDTF">2017-11-07T15:54:00Z</dcterms:created>
  <dcterms:modified xsi:type="dcterms:W3CDTF">2017-11-14T15:30:00Z</dcterms:modified>
</cp:coreProperties>
</file>